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5CBC" w14:textId="77777777" w:rsidR="00BB4589" w:rsidRDefault="00581799">
      <w:pPr>
        <w:pStyle w:val="BodyText"/>
        <w:ind w:left="552"/>
        <w:rPr>
          <w:sz w:val="20"/>
        </w:rPr>
      </w:pPr>
      <w:r>
        <w:rPr>
          <w:noProof/>
          <w:sz w:val="20"/>
        </w:rPr>
        <w:drawing>
          <wp:inline distT="0" distB="0" distL="0" distR="0" wp14:anchorId="741B26CE" wp14:editId="50ACAAA4">
            <wp:extent cx="5379022" cy="986790"/>
            <wp:effectExtent l="0" t="0" r="0" b="0"/>
            <wp:docPr id="1" name="image1.jpeg" descr="https://gallery.mailchimp.com/cd40001bd4b5d7894bd761fa3/images/66753765-955c-4e46-a009-7fc5f8c55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022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713D" w14:textId="2DA8D597" w:rsidR="00BB4589" w:rsidRDefault="00581799">
      <w:pPr>
        <w:pStyle w:val="Title"/>
        <w:rPr>
          <w:color w:val="FF0000"/>
        </w:rPr>
      </w:pPr>
      <w:r>
        <w:rPr>
          <w:color w:val="FF0000"/>
        </w:rPr>
        <w:t>Zoom meeting</w:t>
      </w:r>
    </w:p>
    <w:p w14:paraId="4116D267" w14:textId="77777777" w:rsidR="00026BE6" w:rsidRPr="00026BE6" w:rsidRDefault="00026BE6">
      <w:pPr>
        <w:pStyle w:val="Title"/>
        <w:rPr>
          <w:sz w:val="24"/>
          <w:szCs w:val="24"/>
        </w:rPr>
      </w:pPr>
    </w:p>
    <w:p w14:paraId="6D54AF0A" w14:textId="77777777" w:rsidR="00E43A76" w:rsidRPr="004D6D99" w:rsidRDefault="006E2306" w:rsidP="00E43A76">
      <w:pPr>
        <w:jc w:val="center"/>
        <w:rPr>
          <w:b/>
          <w:bCs/>
          <w:sz w:val="28"/>
          <w:szCs w:val="28"/>
        </w:rPr>
      </w:pPr>
      <w:hyperlink r:id="rId5" w:history="1">
        <w:r w:rsidR="00E43A76" w:rsidRPr="004D6D99">
          <w:rPr>
            <w:rStyle w:val="Hyperlink"/>
            <w:b/>
            <w:bCs/>
            <w:sz w:val="28"/>
            <w:szCs w:val="28"/>
          </w:rPr>
          <w:t>https://us02web.zoom.us/j/8517263717</w:t>
        </w:r>
      </w:hyperlink>
    </w:p>
    <w:p w14:paraId="64CC0499" w14:textId="77777777" w:rsidR="00E43A76" w:rsidRPr="004D6D99" w:rsidRDefault="00E43A76" w:rsidP="00E43A76">
      <w:pPr>
        <w:jc w:val="center"/>
        <w:rPr>
          <w:b/>
          <w:bCs/>
          <w:sz w:val="28"/>
          <w:szCs w:val="28"/>
        </w:rPr>
      </w:pPr>
      <w:r w:rsidRPr="004D6D99">
        <w:rPr>
          <w:b/>
          <w:bCs/>
          <w:sz w:val="28"/>
          <w:szCs w:val="28"/>
        </w:rPr>
        <w:t>Meeting ID: 851 726 3717</w:t>
      </w:r>
    </w:p>
    <w:p w14:paraId="0D0B0AAB" w14:textId="77777777" w:rsidR="00BB4589" w:rsidRDefault="00581799">
      <w:pPr>
        <w:spacing w:before="233"/>
        <w:ind w:left="1761" w:right="1023"/>
        <w:jc w:val="center"/>
        <w:rPr>
          <w:b/>
          <w:sz w:val="32"/>
        </w:rPr>
      </w:pPr>
      <w:r>
        <w:rPr>
          <w:b/>
          <w:sz w:val="32"/>
        </w:rPr>
        <w:t>AGENDA</w:t>
      </w:r>
    </w:p>
    <w:p w14:paraId="7BA50BD9" w14:textId="77777777" w:rsidR="00BB4589" w:rsidRDefault="00BB4589">
      <w:pPr>
        <w:pStyle w:val="BodyText"/>
        <w:spacing w:before="9"/>
        <w:rPr>
          <w:b/>
          <w:sz w:val="39"/>
        </w:rPr>
      </w:pPr>
    </w:p>
    <w:p w14:paraId="05C479D9" w14:textId="32E7EA84" w:rsidR="00BB4589" w:rsidRDefault="00581799">
      <w:pPr>
        <w:pStyle w:val="Heading1"/>
        <w:ind w:right="1381"/>
        <w:jc w:val="center"/>
      </w:pPr>
      <w:r>
        <w:rPr>
          <w:color w:val="FF0000"/>
        </w:rPr>
        <w:t>Tuesday, January 1</w:t>
      </w:r>
      <w:r w:rsidR="006E2306">
        <w:rPr>
          <w:color w:val="FF0000"/>
        </w:rPr>
        <w:t>8</w:t>
      </w:r>
      <w:r>
        <w:rPr>
          <w:color w:val="FF0000"/>
        </w:rPr>
        <w:t>th, 202</w:t>
      </w:r>
      <w:r w:rsidR="006E2306">
        <w:rPr>
          <w:color w:val="FF0000"/>
        </w:rPr>
        <w:t>2</w:t>
      </w:r>
      <w:r>
        <w:rPr>
          <w:color w:val="FF0000"/>
        </w:rPr>
        <w:t xml:space="preserve"> - 6:30 pm to 8:00 pm</w:t>
      </w:r>
    </w:p>
    <w:p w14:paraId="5D83309A" w14:textId="77777777" w:rsidR="00BB4589" w:rsidRDefault="00BB4589">
      <w:pPr>
        <w:pStyle w:val="BodyText"/>
        <w:rPr>
          <w:b/>
          <w:sz w:val="30"/>
        </w:rPr>
      </w:pPr>
    </w:p>
    <w:p w14:paraId="1C2DA25C" w14:textId="77777777" w:rsidR="00E5742F" w:rsidRPr="00E5742F" w:rsidRDefault="00E5742F" w:rsidP="00E5742F">
      <w:pPr>
        <w:pStyle w:val="Heading1"/>
        <w:ind w:left="0" w:right="1233"/>
        <w:rPr>
          <w:b w:val="0"/>
          <w:bCs w:val="0"/>
        </w:rPr>
      </w:pPr>
      <w:r w:rsidRPr="00E5742F">
        <w:rPr>
          <w:b w:val="0"/>
          <w:bCs w:val="0"/>
        </w:rPr>
        <w:t>Welcome</w:t>
      </w:r>
    </w:p>
    <w:p w14:paraId="1DBA5C85" w14:textId="77777777" w:rsidR="00E5742F" w:rsidRPr="00E5742F" w:rsidRDefault="00E5742F" w:rsidP="00E5742F">
      <w:pPr>
        <w:pStyle w:val="Heading1"/>
        <w:ind w:left="0" w:right="1233"/>
        <w:rPr>
          <w:b w:val="0"/>
          <w:bCs w:val="0"/>
        </w:rPr>
      </w:pPr>
    </w:p>
    <w:p w14:paraId="117C1D88" w14:textId="77777777" w:rsidR="00E5742F" w:rsidRPr="00E5742F" w:rsidRDefault="00E5742F" w:rsidP="00E5742F">
      <w:pPr>
        <w:pStyle w:val="Heading1"/>
        <w:ind w:left="0" w:right="1233"/>
        <w:rPr>
          <w:b w:val="0"/>
          <w:bCs w:val="0"/>
        </w:rPr>
      </w:pPr>
      <w:r w:rsidRPr="00E5742F">
        <w:rPr>
          <w:b w:val="0"/>
          <w:bCs w:val="0"/>
        </w:rPr>
        <w:t>Roll Call</w:t>
      </w:r>
    </w:p>
    <w:p w14:paraId="61859B42" w14:textId="77777777" w:rsidR="00E5742F" w:rsidRPr="00E5742F" w:rsidRDefault="00E5742F" w:rsidP="00E5742F">
      <w:pPr>
        <w:pStyle w:val="Heading1"/>
        <w:ind w:left="0" w:right="1233"/>
        <w:rPr>
          <w:b w:val="0"/>
          <w:bCs w:val="0"/>
        </w:rPr>
      </w:pPr>
    </w:p>
    <w:p w14:paraId="5DA21D4C" w14:textId="2F4AE326" w:rsidR="00E5742F" w:rsidRDefault="00E5742F" w:rsidP="00E5742F">
      <w:pPr>
        <w:pStyle w:val="Heading1"/>
        <w:ind w:left="0" w:right="1233"/>
        <w:rPr>
          <w:b w:val="0"/>
          <w:bCs w:val="0"/>
        </w:rPr>
      </w:pPr>
      <w:r w:rsidRPr="00E5742F">
        <w:rPr>
          <w:b w:val="0"/>
          <w:bCs w:val="0"/>
        </w:rPr>
        <w:t>Treasurer Report</w:t>
      </w:r>
    </w:p>
    <w:p w14:paraId="66F8E9EA" w14:textId="77777777" w:rsidR="00E5742F" w:rsidRPr="00E5742F" w:rsidRDefault="00E5742F" w:rsidP="00E5742F">
      <w:pPr>
        <w:pStyle w:val="Heading1"/>
        <w:ind w:left="0" w:right="1233"/>
        <w:rPr>
          <w:b w:val="0"/>
          <w:bCs w:val="0"/>
        </w:rPr>
      </w:pPr>
    </w:p>
    <w:p w14:paraId="43E37FF3" w14:textId="2BF1CEF3" w:rsidR="00E5742F" w:rsidRPr="00C5253E" w:rsidRDefault="00E5742F" w:rsidP="00E5742F">
      <w:pPr>
        <w:pStyle w:val="Heading1"/>
        <w:ind w:left="0" w:right="1233"/>
        <w:rPr>
          <w:b w:val="0"/>
          <w:bCs w:val="0"/>
          <w:sz w:val="22"/>
          <w:szCs w:val="22"/>
        </w:rPr>
      </w:pPr>
      <w:r w:rsidRPr="00E5742F">
        <w:rPr>
          <w:b w:val="0"/>
          <w:bCs w:val="0"/>
        </w:rPr>
        <w:t xml:space="preserve">Liaison Reports:  TPD, TFD, TPS, TPU, City Council, City Mgr, Metro Parks, </w:t>
      </w:r>
      <w:r w:rsidR="002A6A28">
        <w:rPr>
          <w:b w:val="0"/>
          <w:bCs w:val="0"/>
        </w:rPr>
        <w:t xml:space="preserve">Impact Public Schools, </w:t>
      </w:r>
      <w:r w:rsidRPr="00E5742F">
        <w:rPr>
          <w:b w:val="0"/>
          <w:bCs w:val="0"/>
        </w:rPr>
        <w:t>Public Works, Pierce Transit, Environmental Services, Safe Streets</w:t>
      </w:r>
      <w:r w:rsidRPr="00C5253E">
        <w:rPr>
          <w:b w:val="0"/>
          <w:bCs w:val="0"/>
          <w:sz w:val="22"/>
          <w:szCs w:val="22"/>
        </w:rPr>
        <w:t>.</w:t>
      </w:r>
    </w:p>
    <w:p w14:paraId="425D9F11" w14:textId="7632B04A" w:rsidR="00BB4589" w:rsidRDefault="00581799">
      <w:pPr>
        <w:pStyle w:val="BodyText"/>
        <w:spacing w:before="238" w:line="420" w:lineRule="auto"/>
        <w:ind w:left="100" w:right="6213"/>
      </w:pPr>
      <w:r>
        <w:t>Committee reports: Unfinished business:</w:t>
      </w:r>
    </w:p>
    <w:p w14:paraId="1CAC196F" w14:textId="77777777" w:rsidR="00BB4589" w:rsidRDefault="00581799">
      <w:pPr>
        <w:pStyle w:val="BodyText"/>
        <w:spacing w:line="319" w:lineRule="exact"/>
        <w:ind w:left="100"/>
      </w:pPr>
      <w:r>
        <w:t>New business:</w:t>
      </w:r>
    </w:p>
    <w:p w14:paraId="11586B07" w14:textId="77777777" w:rsidR="00BB4589" w:rsidRDefault="00581799">
      <w:pPr>
        <w:pStyle w:val="BodyText"/>
        <w:spacing w:before="243"/>
        <w:ind w:left="100"/>
      </w:pPr>
      <w:r>
        <w:t>Announcements:</w:t>
      </w:r>
    </w:p>
    <w:p w14:paraId="080EABC3" w14:textId="77777777" w:rsidR="00BB4589" w:rsidRDefault="00581799">
      <w:pPr>
        <w:pStyle w:val="BodyText"/>
        <w:spacing w:before="237"/>
        <w:ind w:left="100"/>
      </w:pPr>
      <w:r>
        <w:t>Adjourn</w:t>
      </w:r>
    </w:p>
    <w:p w14:paraId="35DFFE81" w14:textId="77777777" w:rsidR="00BB4589" w:rsidRDefault="00BB4589">
      <w:pPr>
        <w:pStyle w:val="BodyText"/>
        <w:rPr>
          <w:sz w:val="30"/>
        </w:rPr>
      </w:pPr>
    </w:p>
    <w:p w14:paraId="08620DC7" w14:textId="42F5421D" w:rsidR="00BB4589" w:rsidRDefault="00581799">
      <w:pPr>
        <w:pStyle w:val="Heading1"/>
        <w:spacing w:line="417" w:lineRule="auto"/>
        <w:ind w:left="2929" w:right="2475" w:firstLine="1048"/>
      </w:pPr>
      <w:r>
        <w:t xml:space="preserve">Next Meeting </w:t>
      </w:r>
      <w:r>
        <w:rPr>
          <w:color w:val="FF0000"/>
        </w:rPr>
        <w:t xml:space="preserve">Tuesday, February </w:t>
      </w:r>
      <w:r w:rsidR="00C04A14">
        <w:rPr>
          <w:color w:val="FF0000"/>
        </w:rPr>
        <w:t>22</w:t>
      </w:r>
      <w:r>
        <w:rPr>
          <w:color w:val="FF0000"/>
        </w:rPr>
        <w:t xml:space="preserve"> at </w:t>
      </w:r>
      <w:r>
        <w:rPr>
          <w:color w:val="FF0000"/>
          <w:spacing w:val="-4"/>
        </w:rPr>
        <w:t>6:30</w:t>
      </w:r>
    </w:p>
    <w:p w14:paraId="34B7393A" w14:textId="7296D2EE" w:rsidR="00BB4589" w:rsidRDefault="00581799">
      <w:pPr>
        <w:spacing w:before="4"/>
        <w:ind w:left="3449"/>
        <w:rPr>
          <w:b/>
          <w:sz w:val="28"/>
        </w:rPr>
      </w:pPr>
      <w:r>
        <w:rPr>
          <w:b/>
          <w:color w:val="FF0000"/>
          <w:sz w:val="28"/>
        </w:rPr>
        <w:t>(President’s Day 2-</w:t>
      </w:r>
      <w:r w:rsidR="00C04A14">
        <w:rPr>
          <w:b/>
          <w:color w:val="FF0000"/>
          <w:sz w:val="28"/>
        </w:rPr>
        <w:t>21</w:t>
      </w:r>
      <w:r>
        <w:rPr>
          <w:b/>
          <w:color w:val="FF0000"/>
          <w:sz w:val="28"/>
        </w:rPr>
        <w:t>)</w:t>
      </w:r>
    </w:p>
    <w:sectPr w:rsidR="00BB4589">
      <w:type w:val="continuous"/>
      <w:pgSz w:w="12240" w:h="15840"/>
      <w:pgMar w:top="14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89"/>
    <w:rsid w:val="00026BE6"/>
    <w:rsid w:val="002A6A28"/>
    <w:rsid w:val="00581799"/>
    <w:rsid w:val="006E2306"/>
    <w:rsid w:val="007C5B6E"/>
    <w:rsid w:val="00BB4589"/>
    <w:rsid w:val="00C04A14"/>
    <w:rsid w:val="00E43A76"/>
    <w:rsid w:val="00E5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6F19"/>
  <w15:docId w15:val="{83E25102-FDBB-4CBA-AB87-EC8B6D7B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spacing w:line="413" w:lineRule="exact"/>
      <w:ind w:left="1761" w:right="1374"/>
      <w:jc w:val="center"/>
    </w:pPr>
    <w:rPr>
      <w:i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E43A76"/>
    <w:rPr>
      <w:rFonts w:ascii="Times New Roman" w:eastAsia="Times New Roman" w:hAnsi="Times New Roman" w:cs="Times New Roman"/>
      <w:i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43A76"/>
    <w:rPr>
      <w:color w:val="0000FF"/>
      <w:u w:val="single"/>
    </w:rPr>
  </w:style>
  <w:style w:type="paragraph" w:customStyle="1" w:styleId="xxmsonormal">
    <w:name w:val="x_xmsonormal"/>
    <w:basedOn w:val="Normal"/>
    <w:rsid w:val="00E43A76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172637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Eastside Neighborhoods Advisory Council of Tacoma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Eastside Neighborhoods Advisory Council of Tacoma</dc:title>
  <dc:creator>Jesse Hart</dc:creator>
  <cp:lastModifiedBy>Jesse Hart</cp:lastModifiedBy>
  <cp:revision>4</cp:revision>
  <dcterms:created xsi:type="dcterms:W3CDTF">2022-01-12T23:06:00Z</dcterms:created>
  <dcterms:modified xsi:type="dcterms:W3CDTF">2022-01-13T19:46:00Z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</Properties>
</file>